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D9" w:rsidRDefault="00BB5EB4" w:rsidP="001853D9">
      <w:pPr>
        <w:jc w:val="center"/>
        <w:rPr>
          <w:szCs w:val="22"/>
        </w:rPr>
      </w:pPr>
      <w:r>
        <w:rPr>
          <w:szCs w:val="22"/>
        </w:rPr>
        <w:t xml:space="preserve">                                </w:t>
      </w:r>
    </w:p>
    <w:p w:rsidR="00F2405B" w:rsidRDefault="00F2405B" w:rsidP="00F2405B">
      <w:pPr>
        <w:jc w:val="center"/>
        <w:rPr>
          <w:rFonts w:cs="Arial"/>
          <w:b/>
          <w:sz w:val="36"/>
          <w:szCs w:val="36"/>
        </w:rPr>
      </w:pPr>
    </w:p>
    <w:p w:rsidR="00577B84" w:rsidRDefault="00577B84" w:rsidP="00577B84">
      <w:pPr>
        <w:jc w:val="both"/>
        <w:rPr>
          <w:rFonts w:ascii="Times New Roman" w:hAnsi="Times New Roman"/>
          <w:b/>
          <w:sz w:val="24"/>
        </w:rPr>
      </w:pPr>
      <w:r w:rsidRPr="00973244">
        <w:rPr>
          <w:rFonts w:ascii="Times New Roman" w:hAnsi="Times New Roman"/>
          <w:b/>
          <w:sz w:val="24"/>
        </w:rPr>
        <w:t>Bezpečně u vody</w:t>
      </w:r>
    </w:p>
    <w:p w:rsidR="00973244" w:rsidRPr="00973244" w:rsidRDefault="00973244" w:rsidP="00577B84">
      <w:pPr>
        <w:jc w:val="both"/>
        <w:rPr>
          <w:rFonts w:ascii="Times New Roman" w:hAnsi="Times New Roman"/>
          <w:b/>
          <w:sz w:val="24"/>
        </w:rPr>
      </w:pPr>
    </w:p>
    <w:p w:rsidR="00F2405B" w:rsidRPr="00973244" w:rsidRDefault="00577B84" w:rsidP="00577B84">
      <w:pPr>
        <w:jc w:val="both"/>
        <w:rPr>
          <w:rFonts w:ascii="Times New Roman" w:hAnsi="Times New Roman"/>
          <w:b/>
          <w:sz w:val="24"/>
        </w:rPr>
      </w:pPr>
      <w:r w:rsidRPr="00973244">
        <w:rPr>
          <w:rFonts w:ascii="Times New Roman" w:hAnsi="Times New Roman"/>
          <w:b/>
          <w:sz w:val="24"/>
        </w:rPr>
        <w:t>MS kraj – bezpečné chování u vody se vyplácí</w:t>
      </w:r>
    </w:p>
    <w:p w:rsidR="00F2405B" w:rsidRPr="00973244" w:rsidRDefault="00F2405B" w:rsidP="00F2405B">
      <w:pPr>
        <w:jc w:val="center"/>
        <w:rPr>
          <w:rFonts w:ascii="Times New Roman" w:hAnsi="Times New Roman"/>
          <w:b/>
          <w:sz w:val="24"/>
        </w:rPr>
      </w:pPr>
    </w:p>
    <w:p w:rsidR="00794F6F" w:rsidRPr="00973244" w:rsidRDefault="00577B84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 xml:space="preserve">Školní rok </w:t>
      </w:r>
      <w:r w:rsidR="00973244" w:rsidRPr="00973244">
        <w:rPr>
          <w:rFonts w:ascii="Times New Roman" w:hAnsi="Times New Roman"/>
          <w:sz w:val="24"/>
        </w:rPr>
        <w:t xml:space="preserve">nám </w:t>
      </w:r>
      <w:r w:rsidR="00267908" w:rsidRPr="00973244">
        <w:rPr>
          <w:rFonts w:ascii="Times New Roman" w:hAnsi="Times New Roman"/>
          <w:sz w:val="24"/>
        </w:rPr>
        <w:t>nen</w:t>
      </w:r>
      <w:r w:rsidR="00775645">
        <w:rPr>
          <w:rFonts w:ascii="Times New Roman" w:hAnsi="Times New Roman"/>
          <w:sz w:val="24"/>
        </w:rPr>
        <w:t>ávratně končí, m</w:t>
      </w:r>
      <w:r w:rsidR="008F486A" w:rsidRPr="00973244">
        <w:rPr>
          <w:rFonts w:ascii="Times New Roman" w:hAnsi="Times New Roman"/>
          <w:sz w:val="24"/>
        </w:rPr>
        <w:t>nohé děti si</w:t>
      </w:r>
      <w:r w:rsidRPr="00973244">
        <w:rPr>
          <w:rFonts w:ascii="Times New Roman" w:hAnsi="Times New Roman"/>
          <w:sz w:val="24"/>
        </w:rPr>
        <w:t xml:space="preserve"> přebírají </w:t>
      </w:r>
      <w:r w:rsidR="00775645">
        <w:rPr>
          <w:rFonts w:ascii="Times New Roman" w:hAnsi="Times New Roman"/>
          <w:sz w:val="24"/>
        </w:rPr>
        <w:t>své</w:t>
      </w:r>
      <w:r w:rsidR="00267908" w:rsidRPr="00973244">
        <w:rPr>
          <w:rFonts w:ascii="Times New Roman" w:hAnsi="Times New Roman"/>
          <w:sz w:val="24"/>
        </w:rPr>
        <w:t xml:space="preserve"> první vysvědčení a vyráží za prázdninovým dobrodružstvím</w:t>
      </w:r>
      <w:r w:rsidR="00DB4C93" w:rsidRPr="00973244">
        <w:rPr>
          <w:rFonts w:ascii="Times New Roman" w:hAnsi="Times New Roman"/>
          <w:sz w:val="24"/>
        </w:rPr>
        <w:t>. K létu neodmyslitelně p</w:t>
      </w:r>
      <w:r w:rsidR="00B9529B" w:rsidRPr="00973244">
        <w:rPr>
          <w:rFonts w:ascii="Times New Roman" w:hAnsi="Times New Roman"/>
          <w:sz w:val="24"/>
        </w:rPr>
        <w:t>atří návštěvy přehrad,</w:t>
      </w:r>
      <w:r w:rsidR="00775645">
        <w:rPr>
          <w:rFonts w:ascii="Times New Roman" w:hAnsi="Times New Roman"/>
          <w:sz w:val="24"/>
        </w:rPr>
        <w:t xml:space="preserve"> campů, letních stanových táborů </w:t>
      </w:r>
      <w:r w:rsidR="00DB4C93" w:rsidRPr="00973244">
        <w:rPr>
          <w:rFonts w:ascii="Times New Roman" w:hAnsi="Times New Roman"/>
          <w:sz w:val="24"/>
        </w:rPr>
        <w:t xml:space="preserve">apod. Abyste na prázdniny vzpomínali jen v dobrém, myslete </w:t>
      </w:r>
      <w:r w:rsidR="00794F6F" w:rsidRPr="00973244">
        <w:rPr>
          <w:rFonts w:ascii="Times New Roman" w:hAnsi="Times New Roman"/>
          <w:sz w:val="24"/>
        </w:rPr>
        <w:t xml:space="preserve">také </w:t>
      </w:r>
      <w:r w:rsidR="00DB4C93" w:rsidRPr="00973244">
        <w:rPr>
          <w:rFonts w:ascii="Times New Roman" w:hAnsi="Times New Roman"/>
          <w:sz w:val="24"/>
        </w:rPr>
        <w:t xml:space="preserve">na </w:t>
      </w:r>
      <w:r w:rsidR="00794F6F" w:rsidRPr="00973244">
        <w:rPr>
          <w:rFonts w:ascii="Times New Roman" w:hAnsi="Times New Roman"/>
          <w:sz w:val="24"/>
        </w:rPr>
        <w:t xml:space="preserve">své bezpečí. </w:t>
      </w:r>
      <w:proofErr w:type="spellStart"/>
      <w:r w:rsidR="00267908" w:rsidRPr="00973244">
        <w:rPr>
          <w:rFonts w:ascii="Times New Roman" w:hAnsi="Times New Roman"/>
          <w:sz w:val="24"/>
        </w:rPr>
        <w:t>Preventisté</w:t>
      </w:r>
      <w:proofErr w:type="spellEnd"/>
      <w:r w:rsidR="00794F6F" w:rsidRPr="00973244">
        <w:rPr>
          <w:rFonts w:ascii="Times New Roman" w:hAnsi="Times New Roman"/>
          <w:sz w:val="24"/>
        </w:rPr>
        <w:t xml:space="preserve"> proto</w:t>
      </w:r>
      <w:r w:rsidR="00267908" w:rsidRPr="00973244">
        <w:rPr>
          <w:rFonts w:ascii="Times New Roman" w:hAnsi="Times New Roman"/>
          <w:sz w:val="24"/>
        </w:rPr>
        <w:t xml:space="preserve"> apelují na bezpečný pohyb u vody.</w:t>
      </w:r>
      <w:r w:rsidR="00794F6F" w:rsidRPr="00973244">
        <w:rPr>
          <w:rFonts w:ascii="Times New Roman" w:hAnsi="Times New Roman"/>
          <w:sz w:val="24"/>
        </w:rPr>
        <w:t xml:space="preserve"> </w:t>
      </w:r>
      <w:hyperlink r:id="rId8" w:history="1">
        <w:r w:rsidR="002C1B64" w:rsidRPr="00973244">
          <w:rPr>
            <w:rStyle w:val="Hypertextovodkaz"/>
            <w:rFonts w:ascii="Times New Roman" w:hAnsi="Times New Roman"/>
            <w:sz w:val="24"/>
          </w:rPr>
          <w:t>https://www.policie.cz/clanek/krajske-reditelstvi-severomoravskoho-kraje-zpravodajstvi-bezpecne-u-vody.aspx</w:t>
        </w:r>
      </w:hyperlink>
      <w:r w:rsidR="00267908" w:rsidRPr="00973244">
        <w:rPr>
          <w:rFonts w:ascii="Times New Roman" w:hAnsi="Times New Roman"/>
          <w:sz w:val="24"/>
        </w:rPr>
        <w:t xml:space="preserve"> </w:t>
      </w:r>
    </w:p>
    <w:p w:rsidR="00794F6F" w:rsidRPr="00973244" w:rsidRDefault="00267908" w:rsidP="00794F6F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>Jednou z</w:t>
      </w:r>
      <w:r w:rsidR="002C1B64" w:rsidRPr="00973244">
        <w:rPr>
          <w:rFonts w:ascii="Times New Roman" w:hAnsi="Times New Roman"/>
          <w:sz w:val="24"/>
        </w:rPr>
        <w:t> </w:t>
      </w:r>
      <w:r w:rsidRPr="00973244">
        <w:rPr>
          <w:rFonts w:ascii="Times New Roman" w:hAnsi="Times New Roman"/>
          <w:sz w:val="24"/>
        </w:rPr>
        <w:t>akcí</w:t>
      </w:r>
      <w:r w:rsidR="002C1B64" w:rsidRPr="00973244">
        <w:rPr>
          <w:rFonts w:ascii="Times New Roman" w:hAnsi="Times New Roman"/>
          <w:sz w:val="24"/>
        </w:rPr>
        <w:t>, která upomíná na možná rizika</w:t>
      </w:r>
      <w:r w:rsidR="00794F6F" w:rsidRPr="00973244">
        <w:rPr>
          <w:rFonts w:ascii="Times New Roman" w:hAnsi="Times New Roman"/>
          <w:sz w:val="24"/>
        </w:rPr>
        <w:t xml:space="preserve"> </w:t>
      </w:r>
      <w:r w:rsidR="00C042FB" w:rsidRPr="00973244">
        <w:rPr>
          <w:rFonts w:ascii="Times New Roman" w:hAnsi="Times New Roman"/>
          <w:sz w:val="24"/>
        </w:rPr>
        <w:t xml:space="preserve">spojená </w:t>
      </w:r>
      <w:r w:rsidR="00794F6F" w:rsidRPr="00973244">
        <w:rPr>
          <w:rFonts w:ascii="Times New Roman" w:hAnsi="Times New Roman"/>
          <w:sz w:val="24"/>
        </w:rPr>
        <w:t>s pobytem u vody</w:t>
      </w:r>
      <w:r w:rsidR="00775645">
        <w:rPr>
          <w:rFonts w:ascii="Times New Roman" w:hAnsi="Times New Roman"/>
          <w:sz w:val="24"/>
        </w:rPr>
        <w:t>,</w:t>
      </w:r>
      <w:r w:rsidR="002C1B64" w:rsidRPr="00973244">
        <w:rPr>
          <w:rFonts w:ascii="Times New Roman" w:hAnsi="Times New Roman"/>
          <w:sz w:val="24"/>
        </w:rPr>
        <w:t xml:space="preserve"> je akce „Bezpečně u vody“,</w:t>
      </w:r>
      <w:r w:rsidR="00794F6F" w:rsidRPr="00973244">
        <w:rPr>
          <w:rFonts w:ascii="Times New Roman" w:hAnsi="Times New Roman"/>
          <w:sz w:val="24"/>
        </w:rPr>
        <w:t xml:space="preserve"> která se</w:t>
      </w:r>
      <w:r w:rsidR="00C042FB" w:rsidRPr="00973244">
        <w:rPr>
          <w:rFonts w:ascii="Times New Roman" w:hAnsi="Times New Roman"/>
          <w:sz w:val="24"/>
        </w:rPr>
        <w:t>,</w:t>
      </w:r>
      <w:r w:rsidR="00794F6F" w:rsidRPr="00973244">
        <w:rPr>
          <w:rFonts w:ascii="Times New Roman" w:hAnsi="Times New Roman"/>
          <w:sz w:val="24"/>
        </w:rPr>
        <w:t xml:space="preserve"> tak jak</w:t>
      </w:r>
      <w:r w:rsidR="00775645">
        <w:rPr>
          <w:rFonts w:ascii="Times New Roman" w:hAnsi="Times New Roman"/>
          <w:sz w:val="24"/>
        </w:rPr>
        <w:t>o</w:t>
      </w:r>
      <w:r w:rsidR="00794F6F" w:rsidRPr="00973244">
        <w:rPr>
          <w:rFonts w:ascii="Times New Roman" w:hAnsi="Times New Roman"/>
          <w:sz w:val="24"/>
        </w:rPr>
        <w:t xml:space="preserve"> minulý rok</w:t>
      </w:r>
      <w:r w:rsidR="00C042FB" w:rsidRPr="00973244">
        <w:rPr>
          <w:rFonts w:ascii="Times New Roman" w:hAnsi="Times New Roman"/>
          <w:sz w:val="24"/>
        </w:rPr>
        <w:t>,</w:t>
      </w:r>
      <w:r w:rsidR="00794F6F" w:rsidRPr="00973244">
        <w:rPr>
          <w:rFonts w:ascii="Times New Roman" w:hAnsi="Times New Roman"/>
          <w:sz w:val="24"/>
        </w:rPr>
        <w:t xml:space="preserve"> konala na vodních nádržích v Moravskoslezském kraji. Podrobnější článek naleznete zde: </w:t>
      </w:r>
      <w:hyperlink r:id="rId9" w:history="1">
        <w:r w:rsidR="00794F6F" w:rsidRPr="00973244">
          <w:rPr>
            <w:rStyle w:val="Hypertextovodkaz"/>
            <w:rFonts w:ascii="Times New Roman" w:hAnsi="Times New Roman"/>
            <w:sz w:val="24"/>
          </w:rPr>
          <w:t>https://www.policie.cz/clanek/krajske-reditelstvi-severomoravskeho-kraje-zpravodajstvi-bezpecne-u-vody.aspx</w:t>
        </w:r>
      </w:hyperlink>
    </w:p>
    <w:p w:rsidR="00794F6F" w:rsidRPr="00973244" w:rsidRDefault="00794F6F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 xml:space="preserve">I tento </w:t>
      </w:r>
      <w:r w:rsidR="00973244" w:rsidRPr="00973244">
        <w:rPr>
          <w:rFonts w:ascii="Times New Roman" w:hAnsi="Times New Roman"/>
          <w:sz w:val="24"/>
        </w:rPr>
        <w:t>rok jste se</w:t>
      </w:r>
      <w:r w:rsidR="00775645">
        <w:rPr>
          <w:rFonts w:ascii="Times New Roman" w:hAnsi="Times New Roman"/>
          <w:sz w:val="24"/>
        </w:rPr>
        <w:t>,</w:t>
      </w:r>
      <w:r w:rsidR="00267908" w:rsidRPr="00973244">
        <w:rPr>
          <w:rFonts w:ascii="Times New Roman" w:hAnsi="Times New Roman"/>
          <w:sz w:val="24"/>
        </w:rPr>
        <w:t xml:space="preserve"> dne 25. 6. 2021</w:t>
      </w:r>
      <w:r w:rsidR="00775645">
        <w:rPr>
          <w:rFonts w:ascii="Times New Roman" w:hAnsi="Times New Roman"/>
          <w:sz w:val="24"/>
        </w:rPr>
        <w:t>,</w:t>
      </w:r>
      <w:r w:rsidR="00973244" w:rsidRPr="00973244">
        <w:rPr>
          <w:rFonts w:ascii="Times New Roman" w:hAnsi="Times New Roman"/>
          <w:sz w:val="24"/>
        </w:rPr>
        <w:t xml:space="preserve"> mohli potkat</w:t>
      </w:r>
      <w:r w:rsidR="00775645">
        <w:rPr>
          <w:rFonts w:ascii="Times New Roman" w:hAnsi="Times New Roman"/>
          <w:sz w:val="24"/>
        </w:rPr>
        <w:t xml:space="preserve"> na údolní nádrži</w:t>
      </w:r>
      <w:r w:rsidRPr="00973244">
        <w:rPr>
          <w:rFonts w:ascii="Times New Roman" w:hAnsi="Times New Roman"/>
          <w:sz w:val="24"/>
        </w:rPr>
        <w:t xml:space="preserve"> na řece Lučině u Žermanic </w:t>
      </w:r>
      <w:r w:rsidR="008F486A" w:rsidRPr="00973244">
        <w:rPr>
          <w:rFonts w:ascii="Times New Roman" w:hAnsi="Times New Roman"/>
          <w:sz w:val="24"/>
        </w:rPr>
        <w:t>s </w:t>
      </w:r>
      <w:proofErr w:type="spellStart"/>
      <w:r w:rsidR="008F486A" w:rsidRPr="00973244">
        <w:rPr>
          <w:rFonts w:ascii="Times New Roman" w:hAnsi="Times New Roman"/>
          <w:sz w:val="24"/>
        </w:rPr>
        <w:t>preventisty</w:t>
      </w:r>
      <w:proofErr w:type="spellEnd"/>
      <w:r w:rsidR="008F486A" w:rsidRPr="00973244">
        <w:rPr>
          <w:rFonts w:ascii="Times New Roman" w:hAnsi="Times New Roman"/>
          <w:sz w:val="24"/>
        </w:rPr>
        <w:t xml:space="preserve"> </w:t>
      </w:r>
      <w:r w:rsidR="00775645">
        <w:rPr>
          <w:rFonts w:ascii="Times New Roman" w:hAnsi="Times New Roman"/>
          <w:sz w:val="24"/>
        </w:rPr>
        <w:t xml:space="preserve">z </w:t>
      </w:r>
      <w:r w:rsidRPr="00973244">
        <w:rPr>
          <w:rFonts w:ascii="Times New Roman" w:hAnsi="Times New Roman"/>
          <w:sz w:val="24"/>
        </w:rPr>
        <w:t>Krajského ředitelství policie Moravskoslezského kraje</w:t>
      </w:r>
      <w:r w:rsidR="00775645">
        <w:rPr>
          <w:rFonts w:ascii="Times New Roman" w:hAnsi="Times New Roman"/>
          <w:sz w:val="24"/>
        </w:rPr>
        <w:t>,</w:t>
      </w:r>
      <w:r w:rsidRPr="00973244">
        <w:rPr>
          <w:rFonts w:ascii="Times New Roman" w:hAnsi="Times New Roman"/>
          <w:sz w:val="24"/>
        </w:rPr>
        <w:t xml:space="preserve"> </w:t>
      </w:r>
      <w:r w:rsidR="008F486A" w:rsidRPr="00973244">
        <w:rPr>
          <w:rFonts w:ascii="Times New Roman" w:hAnsi="Times New Roman"/>
          <w:sz w:val="24"/>
        </w:rPr>
        <w:t xml:space="preserve">spolu s policisty obvodního oddělení Nošovice. </w:t>
      </w:r>
      <w:r w:rsidR="00775645">
        <w:rPr>
          <w:rFonts w:ascii="Times New Roman" w:hAnsi="Times New Roman"/>
          <w:sz w:val="24"/>
        </w:rPr>
        <w:t xml:space="preserve">Na vodní hladině </w:t>
      </w:r>
      <w:r w:rsidR="002C1B64" w:rsidRPr="00973244">
        <w:rPr>
          <w:rFonts w:ascii="Times New Roman" w:hAnsi="Times New Roman"/>
          <w:sz w:val="24"/>
        </w:rPr>
        <w:t>hlídkovalo plavidlo Policie ČR spolu se Státní plavební správou a</w:t>
      </w:r>
      <w:r w:rsidR="00775645">
        <w:rPr>
          <w:rFonts w:ascii="Times New Roman" w:hAnsi="Times New Roman"/>
          <w:sz w:val="24"/>
        </w:rPr>
        <w:t xml:space="preserve"> Speciální pořádkovou jednotkou P</w:t>
      </w:r>
      <w:r w:rsidR="002C1B64" w:rsidRPr="00973244">
        <w:rPr>
          <w:rFonts w:ascii="Times New Roman" w:hAnsi="Times New Roman"/>
          <w:sz w:val="24"/>
        </w:rPr>
        <w:t>olicie</w:t>
      </w:r>
      <w:r w:rsidRPr="00973244">
        <w:rPr>
          <w:rFonts w:ascii="Times New Roman" w:hAnsi="Times New Roman"/>
          <w:sz w:val="24"/>
        </w:rPr>
        <w:t xml:space="preserve"> ČR</w:t>
      </w:r>
      <w:r w:rsidR="002C1B64" w:rsidRPr="00973244">
        <w:rPr>
          <w:rFonts w:ascii="Times New Roman" w:hAnsi="Times New Roman"/>
          <w:sz w:val="24"/>
        </w:rPr>
        <w:t xml:space="preserve">. </w:t>
      </w:r>
    </w:p>
    <w:p w:rsidR="0063509A" w:rsidRPr="00973244" w:rsidRDefault="002C1B64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>Předm</w:t>
      </w:r>
      <w:r w:rsidR="00794F6F" w:rsidRPr="00973244">
        <w:rPr>
          <w:rFonts w:ascii="Times New Roman" w:hAnsi="Times New Roman"/>
          <w:sz w:val="24"/>
        </w:rPr>
        <w:t>ět</w:t>
      </w:r>
      <w:r w:rsidR="00B9529B" w:rsidRPr="00973244">
        <w:rPr>
          <w:rFonts w:ascii="Times New Roman" w:hAnsi="Times New Roman"/>
          <w:sz w:val="24"/>
        </w:rPr>
        <w:t>em zájmu nebyl</w:t>
      </w:r>
      <w:r w:rsidR="00794F6F" w:rsidRPr="00973244">
        <w:rPr>
          <w:rFonts w:ascii="Times New Roman" w:hAnsi="Times New Roman"/>
          <w:sz w:val="24"/>
        </w:rPr>
        <w:t xml:space="preserve"> pouze dohled nad</w:t>
      </w:r>
      <w:r w:rsidRPr="00973244">
        <w:rPr>
          <w:rFonts w:ascii="Times New Roman" w:hAnsi="Times New Roman"/>
          <w:sz w:val="24"/>
        </w:rPr>
        <w:t xml:space="preserve"> dodržování</w:t>
      </w:r>
      <w:r w:rsidR="00794F6F" w:rsidRPr="00973244">
        <w:rPr>
          <w:rFonts w:ascii="Times New Roman" w:hAnsi="Times New Roman"/>
          <w:sz w:val="24"/>
        </w:rPr>
        <w:t>m předpisů určených</w:t>
      </w:r>
      <w:r w:rsidRPr="00973244">
        <w:rPr>
          <w:rFonts w:ascii="Times New Roman" w:hAnsi="Times New Roman"/>
          <w:sz w:val="24"/>
        </w:rPr>
        <w:t xml:space="preserve"> na vodních plochách, ale také na </w:t>
      </w:r>
      <w:r w:rsidR="00B9529B" w:rsidRPr="00973244">
        <w:rPr>
          <w:rFonts w:ascii="Times New Roman" w:hAnsi="Times New Roman"/>
          <w:sz w:val="24"/>
        </w:rPr>
        <w:t xml:space="preserve">dodržování pořádku a bezpečného chování na </w:t>
      </w:r>
      <w:r w:rsidRPr="00973244">
        <w:rPr>
          <w:rFonts w:ascii="Times New Roman" w:hAnsi="Times New Roman"/>
          <w:sz w:val="24"/>
        </w:rPr>
        <w:t>přidružených ces</w:t>
      </w:r>
      <w:r w:rsidR="00973244" w:rsidRPr="00973244">
        <w:rPr>
          <w:rFonts w:ascii="Times New Roman" w:hAnsi="Times New Roman"/>
          <w:sz w:val="24"/>
        </w:rPr>
        <w:t xml:space="preserve">tách </w:t>
      </w:r>
      <w:r w:rsidR="00794F6F" w:rsidRPr="00973244">
        <w:rPr>
          <w:rFonts w:ascii="Times New Roman" w:hAnsi="Times New Roman"/>
          <w:sz w:val="24"/>
        </w:rPr>
        <w:t>okolo těchto vodních ploch a</w:t>
      </w:r>
      <w:r w:rsidR="00C042FB" w:rsidRPr="00973244">
        <w:rPr>
          <w:rFonts w:ascii="Times New Roman" w:hAnsi="Times New Roman"/>
          <w:sz w:val="24"/>
        </w:rPr>
        <w:t xml:space="preserve"> v </w:t>
      </w:r>
      <w:r w:rsidR="00794F6F" w:rsidRPr="00973244">
        <w:rPr>
          <w:rFonts w:ascii="Times New Roman" w:hAnsi="Times New Roman"/>
          <w:sz w:val="24"/>
        </w:rPr>
        <w:t>campech.</w:t>
      </w:r>
    </w:p>
    <w:p w:rsidR="006529A2" w:rsidRPr="00973244" w:rsidRDefault="006529A2" w:rsidP="006F77D9">
      <w:pPr>
        <w:jc w:val="both"/>
        <w:rPr>
          <w:rFonts w:ascii="Times New Roman" w:hAnsi="Times New Roman"/>
          <w:sz w:val="24"/>
        </w:rPr>
      </w:pPr>
    </w:p>
    <w:p w:rsidR="00C042FB" w:rsidRPr="00973244" w:rsidRDefault="00C042FB" w:rsidP="006F77D9">
      <w:pPr>
        <w:jc w:val="both"/>
        <w:rPr>
          <w:rFonts w:ascii="Times New Roman" w:hAnsi="Times New Roman"/>
          <w:sz w:val="24"/>
        </w:rPr>
      </w:pPr>
      <w:r w:rsidRPr="00973244">
        <w:rPr>
          <w:rFonts w:ascii="Times New Roman" w:hAnsi="Times New Roman"/>
          <w:sz w:val="24"/>
        </w:rPr>
        <w:t xml:space="preserve">Některá </w:t>
      </w:r>
      <w:r w:rsidR="00973244" w:rsidRPr="00973244">
        <w:rPr>
          <w:rFonts w:ascii="Times New Roman" w:hAnsi="Times New Roman"/>
          <w:sz w:val="24"/>
        </w:rPr>
        <w:t xml:space="preserve">z </w:t>
      </w:r>
      <w:r w:rsidRPr="00973244">
        <w:rPr>
          <w:rFonts w:ascii="Times New Roman" w:hAnsi="Times New Roman"/>
          <w:sz w:val="24"/>
        </w:rPr>
        <w:t>upozornění, která byla připomínána návštěvníkům žermanické přehrady:</w:t>
      </w:r>
    </w:p>
    <w:p w:rsidR="006529A2" w:rsidRPr="00973244" w:rsidRDefault="006529A2" w:rsidP="006F77D9">
      <w:pPr>
        <w:jc w:val="both"/>
        <w:rPr>
          <w:rFonts w:ascii="Times New Roman" w:hAnsi="Times New Roman"/>
          <w:sz w:val="24"/>
        </w:rPr>
      </w:pPr>
    </w:p>
    <w:p w:rsidR="0063509A" w:rsidRPr="00973244" w:rsidRDefault="00C042FB" w:rsidP="006F77D9">
      <w:pPr>
        <w:jc w:val="both"/>
        <w:rPr>
          <w:rFonts w:ascii="Times New Roman" w:hAnsi="Times New Roman"/>
          <w:i/>
          <w:sz w:val="24"/>
        </w:rPr>
      </w:pPr>
      <w:r w:rsidRPr="00973244">
        <w:rPr>
          <w:rFonts w:ascii="Times New Roman" w:hAnsi="Times New Roman"/>
          <w:i/>
          <w:sz w:val="24"/>
        </w:rPr>
        <w:t xml:space="preserve">Dávejte si pozor na své osobní věci. Ve vozidlech na označených parkovištích nenechávejte cennosti. Vozidla si řádně zajistěte. </w:t>
      </w:r>
      <w:r w:rsidR="006529A2" w:rsidRPr="00973244">
        <w:rPr>
          <w:rFonts w:ascii="Times New Roman" w:hAnsi="Times New Roman"/>
          <w:i/>
          <w:sz w:val="24"/>
        </w:rPr>
        <w:t>Nenechávejte pootevřené okénka. Když se jdete koupat, neopouštějte své deky, na kterých máte odloženou tašku s peněz</w:t>
      </w:r>
      <w:r w:rsidR="00775645">
        <w:rPr>
          <w:rFonts w:ascii="Times New Roman" w:hAnsi="Times New Roman"/>
          <w:i/>
          <w:sz w:val="24"/>
        </w:rPr>
        <w:t>i, klíče od auta, klíče</w:t>
      </w:r>
      <w:r w:rsidR="006529A2" w:rsidRPr="00973244">
        <w:rPr>
          <w:rFonts w:ascii="Times New Roman" w:hAnsi="Times New Roman"/>
          <w:i/>
          <w:sz w:val="24"/>
        </w:rPr>
        <w:t xml:space="preserve"> od chatky apod. Hlídejte si své děti při pohybu ve vodě. Neplavte tam, kde je to patřičným značením zakázáno. Neskákejte do vody, kde nevíte, co se pod hladinou nachází. Dodržujte a respektujte vnitřní řád a pořádek campů. Před plavbou na loďce a během ní nepožívejte alkohol apod.</w:t>
      </w:r>
    </w:p>
    <w:p w:rsidR="00973244" w:rsidRPr="00973244" w:rsidRDefault="00973244" w:rsidP="006F77D9">
      <w:pPr>
        <w:jc w:val="both"/>
        <w:rPr>
          <w:rFonts w:ascii="Times New Roman" w:hAnsi="Times New Roman"/>
          <w:i/>
          <w:sz w:val="24"/>
        </w:rPr>
      </w:pPr>
    </w:p>
    <w:p w:rsidR="00973244" w:rsidRPr="00973244" w:rsidRDefault="00973244" w:rsidP="006F77D9">
      <w:pPr>
        <w:jc w:val="both"/>
        <w:rPr>
          <w:rFonts w:ascii="Times New Roman" w:hAnsi="Times New Roman"/>
          <w:sz w:val="24"/>
        </w:rPr>
      </w:pPr>
      <w:proofErr w:type="spellStart"/>
      <w:r w:rsidRPr="00973244">
        <w:rPr>
          <w:rFonts w:ascii="Times New Roman" w:hAnsi="Times New Roman"/>
          <w:sz w:val="24"/>
        </w:rPr>
        <w:t>Prevent</w:t>
      </w:r>
      <w:r w:rsidR="003D73E4">
        <w:rPr>
          <w:rFonts w:ascii="Times New Roman" w:hAnsi="Times New Roman"/>
          <w:sz w:val="24"/>
        </w:rPr>
        <w:t>isté</w:t>
      </w:r>
      <w:proofErr w:type="spellEnd"/>
      <w:r w:rsidR="003D73E4">
        <w:rPr>
          <w:rFonts w:ascii="Times New Roman" w:hAnsi="Times New Roman"/>
          <w:sz w:val="24"/>
        </w:rPr>
        <w:t xml:space="preserve"> osloveným občanům předávali</w:t>
      </w:r>
      <w:r w:rsidRPr="00973244">
        <w:rPr>
          <w:rFonts w:ascii="Times New Roman" w:hAnsi="Times New Roman"/>
          <w:sz w:val="24"/>
        </w:rPr>
        <w:t xml:space="preserve"> tem</w:t>
      </w:r>
      <w:r w:rsidR="00775645">
        <w:rPr>
          <w:rFonts w:ascii="Times New Roman" w:hAnsi="Times New Roman"/>
          <w:sz w:val="24"/>
        </w:rPr>
        <w:t>atické letáčky s da</w:t>
      </w:r>
      <w:r w:rsidR="00835ACE">
        <w:rPr>
          <w:rFonts w:ascii="Times New Roman" w:hAnsi="Times New Roman"/>
          <w:sz w:val="24"/>
        </w:rPr>
        <w:t>lšími radami</w:t>
      </w:r>
      <w:r w:rsidR="00775645">
        <w:rPr>
          <w:rFonts w:ascii="Times New Roman" w:hAnsi="Times New Roman"/>
          <w:sz w:val="24"/>
        </w:rPr>
        <w:t>.</w:t>
      </w:r>
      <w:r w:rsidR="003D73E4">
        <w:rPr>
          <w:rFonts w:ascii="Times New Roman" w:hAnsi="Times New Roman"/>
          <w:sz w:val="24"/>
        </w:rPr>
        <w:t xml:space="preserve"> Bezpečnostní akce měla pozitivní ohlasy.</w:t>
      </w:r>
    </w:p>
    <w:p w:rsidR="00F2405B" w:rsidRPr="00577B84" w:rsidRDefault="00F2405B" w:rsidP="00B9529B">
      <w:pPr>
        <w:jc w:val="both"/>
        <w:rPr>
          <w:rFonts w:cs="Arial"/>
          <w:color w:val="FF0000"/>
          <w:szCs w:val="22"/>
        </w:rPr>
      </w:pPr>
      <w:r w:rsidRPr="00577B84">
        <w:rPr>
          <w:rFonts w:cs="Arial"/>
          <w:color w:val="FF0000"/>
          <w:szCs w:val="22"/>
        </w:rPr>
        <w:t xml:space="preserve"> </w:t>
      </w:r>
    </w:p>
    <w:p w:rsidR="001853D9" w:rsidRPr="00577B84" w:rsidRDefault="001853D9" w:rsidP="001853D9">
      <w:pPr>
        <w:jc w:val="both"/>
        <w:rPr>
          <w:color w:val="FF0000"/>
        </w:rPr>
      </w:pPr>
    </w:p>
    <w:p w:rsidR="001853D9" w:rsidRDefault="001853D9" w:rsidP="001853D9">
      <w:pPr>
        <w:jc w:val="both"/>
      </w:pPr>
    </w:p>
    <w:p w:rsidR="00577B84" w:rsidRPr="00CE13A6" w:rsidRDefault="00577B84" w:rsidP="00577B84">
      <w:pPr>
        <w:spacing w:before="120" w:after="120"/>
        <w:rPr>
          <w:rFonts w:ascii="Times New Roman" w:hAnsi="Times New Roman"/>
          <w:sz w:val="24"/>
        </w:rPr>
      </w:pPr>
      <w:r w:rsidRPr="00CE13A6">
        <w:rPr>
          <w:rFonts w:ascii="Times New Roman" w:hAnsi="Times New Roman"/>
          <w:sz w:val="24"/>
        </w:rPr>
        <w:t>Krajské ředitelství policie Moravskoslezského kraje</w:t>
      </w:r>
      <w:r w:rsidRPr="00CE13A6">
        <w:rPr>
          <w:rFonts w:ascii="Times New Roman" w:hAnsi="Times New Roman"/>
          <w:sz w:val="24"/>
        </w:rPr>
        <w:br/>
        <w:t>nprap. Lucie Galiová</w:t>
      </w:r>
      <w:r w:rsidRPr="00CE13A6">
        <w:rPr>
          <w:rFonts w:ascii="Times New Roman" w:hAnsi="Times New Roman"/>
          <w:sz w:val="24"/>
        </w:rPr>
        <w:br/>
        <w:t>vrc</w:t>
      </w:r>
      <w:r>
        <w:rPr>
          <w:rFonts w:ascii="Times New Roman" w:hAnsi="Times New Roman"/>
          <w:sz w:val="24"/>
        </w:rPr>
        <w:t>hn</w:t>
      </w:r>
      <w:r w:rsidR="00D85D5A">
        <w:rPr>
          <w:rFonts w:ascii="Times New Roman" w:hAnsi="Times New Roman"/>
          <w:sz w:val="24"/>
        </w:rPr>
        <w:t>í inspektor oddělení prevence</w:t>
      </w:r>
      <w:r w:rsidR="00D85D5A">
        <w:rPr>
          <w:rFonts w:ascii="Times New Roman" w:hAnsi="Times New Roman"/>
          <w:sz w:val="24"/>
        </w:rPr>
        <w:br/>
        <w:t>28</w:t>
      </w:r>
      <w:bookmarkStart w:id="0" w:name="_GoBack"/>
      <w:bookmarkEnd w:id="0"/>
      <w:r>
        <w:rPr>
          <w:rFonts w:ascii="Times New Roman" w:hAnsi="Times New Roman"/>
          <w:sz w:val="24"/>
        </w:rPr>
        <w:t>. června</w:t>
      </w:r>
      <w:r w:rsidRPr="00CE13A6">
        <w:rPr>
          <w:rFonts w:ascii="Times New Roman" w:hAnsi="Times New Roman"/>
          <w:sz w:val="24"/>
        </w:rPr>
        <w:t xml:space="preserve"> 2021</w:t>
      </w:r>
    </w:p>
    <w:p w:rsidR="007F55A2" w:rsidRPr="001853D9" w:rsidRDefault="007F55A2" w:rsidP="001853D9"/>
    <w:sectPr w:rsidR="007F55A2" w:rsidRPr="001853D9" w:rsidSect="003838FA"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D61" w:rsidRDefault="007D6D61">
      <w:r>
        <w:separator/>
      </w:r>
    </w:p>
  </w:endnote>
  <w:endnote w:type="continuationSeparator" w:id="0">
    <w:p w:rsidR="007D6D61" w:rsidRDefault="007D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5D5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577B84" w:rsidRDefault="00577B84">
    <w:pPr>
      <w:pStyle w:val="Zpat"/>
    </w:pPr>
    <w:r>
      <w:t>Beskydská 2061</w:t>
    </w:r>
  </w:p>
  <w:p w:rsidR="003033CD" w:rsidRDefault="00577B84" w:rsidP="00577B84">
    <w:pPr>
      <w:pStyle w:val="Zpat"/>
    </w:pPr>
    <w:r>
      <w:t>738 01 Frýdek-Místek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577B84">
      <w:t>732 207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D61" w:rsidRDefault="007D6D61">
      <w:r>
        <w:separator/>
      </w:r>
    </w:p>
  </w:footnote>
  <w:footnote w:type="continuationSeparator" w:id="0">
    <w:p w:rsidR="007D6D61" w:rsidRDefault="007D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706B"/>
    <w:multiLevelType w:val="hybridMultilevel"/>
    <w:tmpl w:val="EF5E7E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F635B"/>
    <w:multiLevelType w:val="hybridMultilevel"/>
    <w:tmpl w:val="A356BA9A"/>
    <w:lvl w:ilvl="0" w:tplc="409C0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85FD2"/>
    <w:rsid w:val="0009055C"/>
    <w:rsid w:val="000A74DA"/>
    <w:rsid w:val="000B6E14"/>
    <w:rsid w:val="000C5AEC"/>
    <w:rsid w:val="000C5E1D"/>
    <w:rsid w:val="000D7A75"/>
    <w:rsid w:val="000E55AB"/>
    <w:rsid w:val="000F1344"/>
    <w:rsid w:val="00107854"/>
    <w:rsid w:val="001275D9"/>
    <w:rsid w:val="00135E71"/>
    <w:rsid w:val="001634F4"/>
    <w:rsid w:val="00166B7A"/>
    <w:rsid w:val="00176E76"/>
    <w:rsid w:val="001853D9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6523C"/>
    <w:rsid w:val="00267908"/>
    <w:rsid w:val="00281F8A"/>
    <w:rsid w:val="002A408F"/>
    <w:rsid w:val="002C1B64"/>
    <w:rsid w:val="002D14F9"/>
    <w:rsid w:val="002D1ABB"/>
    <w:rsid w:val="002E1C8E"/>
    <w:rsid w:val="002E7A5F"/>
    <w:rsid w:val="003033CD"/>
    <w:rsid w:val="0031453B"/>
    <w:rsid w:val="0033047A"/>
    <w:rsid w:val="00335458"/>
    <w:rsid w:val="00355976"/>
    <w:rsid w:val="00380C7E"/>
    <w:rsid w:val="003838FA"/>
    <w:rsid w:val="00387D5E"/>
    <w:rsid w:val="00393CF3"/>
    <w:rsid w:val="00394D69"/>
    <w:rsid w:val="003B0197"/>
    <w:rsid w:val="003D73E4"/>
    <w:rsid w:val="003E0E50"/>
    <w:rsid w:val="003F70BD"/>
    <w:rsid w:val="0040129D"/>
    <w:rsid w:val="00404627"/>
    <w:rsid w:val="00476DDB"/>
    <w:rsid w:val="00492497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27C1"/>
    <w:rsid w:val="0055746C"/>
    <w:rsid w:val="00577068"/>
    <w:rsid w:val="00577B84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3509A"/>
    <w:rsid w:val="006529A2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6F77D9"/>
    <w:rsid w:val="00713CE4"/>
    <w:rsid w:val="007351CF"/>
    <w:rsid w:val="00760B28"/>
    <w:rsid w:val="0077115F"/>
    <w:rsid w:val="00775645"/>
    <w:rsid w:val="00776A76"/>
    <w:rsid w:val="0078035B"/>
    <w:rsid w:val="00794F6F"/>
    <w:rsid w:val="0079664B"/>
    <w:rsid w:val="007A5A12"/>
    <w:rsid w:val="007B5228"/>
    <w:rsid w:val="007C0B18"/>
    <w:rsid w:val="007C3E60"/>
    <w:rsid w:val="007C71B0"/>
    <w:rsid w:val="007D234D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35ACE"/>
    <w:rsid w:val="00851385"/>
    <w:rsid w:val="008523A4"/>
    <w:rsid w:val="00856EF5"/>
    <w:rsid w:val="00860B48"/>
    <w:rsid w:val="00866422"/>
    <w:rsid w:val="0087268C"/>
    <w:rsid w:val="00873401"/>
    <w:rsid w:val="008747DD"/>
    <w:rsid w:val="00895395"/>
    <w:rsid w:val="008B6BDC"/>
    <w:rsid w:val="008D239C"/>
    <w:rsid w:val="008F486A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73244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9529B"/>
    <w:rsid w:val="00BA563D"/>
    <w:rsid w:val="00BB5EB4"/>
    <w:rsid w:val="00BD37AC"/>
    <w:rsid w:val="00BD6A14"/>
    <w:rsid w:val="00BE2117"/>
    <w:rsid w:val="00BE5AF8"/>
    <w:rsid w:val="00C02632"/>
    <w:rsid w:val="00C042FB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B2BE4"/>
    <w:rsid w:val="00CB7927"/>
    <w:rsid w:val="00CC3F07"/>
    <w:rsid w:val="00CC663D"/>
    <w:rsid w:val="00CD4493"/>
    <w:rsid w:val="00CF5BA6"/>
    <w:rsid w:val="00D0446A"/>
    <w:rsid w:val="00D27EC7"/>
    <w:rsid w:val="00D53355"/>
    <w:rsid w:val="00D56255"/>
    <w:rsid w:val="00D63BC5"/>
    <w:rsid w:val="00D77142"/>
    <w:rsid w:val="00D85D5A"/>
    <w:rsid w:val="00D9194D"/>
    <w:rsid w:val="00D93844"/>
    <w:rsid w:val="00DB4C93"/>
    <w:rsid w:val="00DB6D01"/>
    <w:rsid w:val="00DC1673"/>
    <w:rsid w:val="00DE385F"/>
    <w:rsid w:val="00DF7105"/>
    <w:rsid w:val="00E0224F"/>
    <w:rsid w:val="00E227E6"/>
    <w:rsid w:val="00E31291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405B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1A2271D2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clanek/krajske-reditelstvi-severomoravskoho-kraje-zpravodajstvi-bezpecne-u-vod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icie.cz/clanek/krajske-reditelstvi-severomoravskeho-kraje-zpravodajstvi-bezpecne-u-vody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8F86-2107-471E-AF31-8D6F661F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173</TotalTime>
  <Pages>2</Pages>
  <Words>301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GALIOVÁ Lucie</cp:lastModifiedBy>
  <cp:revision>16</cp:revision>
  <cp:lastPrinted>2020-05-22T09:04:00Z</cp:lastPrinted>
  <dcterms:created xsi:type="dcterms:W3CDTF">2020-07-05T17:59:00Z</dcterms:created>
  <dcterms:modified xsi:type="dcterms:W3CDTF">2021-06-28T07:34:00Z</dcterms:modified>
</cp:coreProperties>
</file>